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756"/>
        <w:gridCol w:w="5598"/>
      </w:tblGrid>
      <w:tr w:rsidR="004945E5" w14:paraId="5CB25643" w14:textId="77777777" w:rsidTr="0044498F">
        <w:trPr>
          <w:trHeight w:val="2129"/>
        </w:trPr>
        <w:tc>
          <w:tcPr>
            <w:tcW w:w="11210" w:type="dxa"/>
            <w:gridSpan w:val="3"/>
            <w:vAlign w:val="center"/>
          </w:tcPr>
          <w:p w14:paraId="35AA2DF8" w14:textId="680A8A31" w:rsidR="004945E5" w:rsidRPr="004E429E" w:rsidRDefault="00535798" w:rsidP="004E429E">
            <w:pPr>
              <w:jc w:val="both"/>
              <w:rPr>
                <w:b/>
                <w:bCs/>
              </w:rPr>
            </w:pPr>
            <w:r>
              <w:rPr>
                <w:b/>
                <w:bCs/>
                <w:noProof/>
              </w:rPr>
              <w:drawing>
                <wp:inline distT="0" distB="0" distL="0" distR="0" wp14:anchorId="776466BE" wp14:editId="61C68B45">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44498F">
        <w:trPr>
          <w:trHeight w:val="104"/>
        </w:trPr>
        <w:tc>
          <w:tcPr>
            <w:tcW w:w="5612" w:type="dxa"/>
            <w:gridSpan w:val="2"/>
            <w:vAlign w:val="center"/>
          </w:tcPr>
          <w:p w14:paraId="4494D59C" w14:textId="3ABE7A32" w:rsidR="00525258" w:rsidRPr="00525258" w:rsidRDefault="00525258" w:rsidP="00525258">
            <w:pPr>
              <w:rPr>
                <w:rFonts w:ascii="Arial" w:hAnsi="Arial" w:cs="Arial"/>
                <w:i/>
                <w:iCs/>
              </w:rPr>
            </w:pPr>
            <w:r w:rsidRPr="00525258">
              <w:rPr>
                <w:rFonts w:ascii="Arial" w:hAnsi="Arial" w:cs="Arial"/>
                <w:i/>
                <w:iCs/>
              </w:rPr>
              <w:t>Systematic review</w:t>
            </w:r>
          </w:p>
        </w:tc>
        <w:tc>
          <w:tcPr>
            <w:tcW w:w="5597"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44498F">
        <w:trPr>
          <w:trHeight w:val="12566"/>
        </w:trPr>
        <w:tc>
          <w:tcPr>
            <w:tcW w:w="2856" w:type="dxa"/>
            <w:tcBorders>
              <w:right w:val="dotted" w:sz="4" w:space="0" w:color="EE0000"/>
            </w:tcBorders>
          </w:tcPr>
          <w:p w14:paraId="4762D5F2" w14:textId="77777777" w:rsidR="002339AC" w:rsidRDefault="002339AC" w:rsidP="0044498F">
            <w:pPr>
              <w:spacing w:line="276" w:lineRule="auto"/>
              <w:rPr>
                <w:rFonts w:ascii="Arial" w:hAnsi="Arial" w:cs="Arial"/>
              </w:rPr>
            </w:pPr>
          </w:p>
          <w:p w14:paraId="33CAD390" w14:textId="77777777" w:rsidR="002339AC" w:rsidRDefault="002339AC" w:rsidP="0044498F">
            <w:pPr>
              <w:spacing w:line="276" w:lineRule="auto"/>
              <w:rPr>
                <w:rFonts w:ascii="Arial" w:hAnsi="Arial" w:cs="Arial"/>
              </w:rPr>
            </w:pPr>
          </w:p>
          <w:p w14:paraId="687944A1" w14:textId="77777777" w:rsidR="002339AC" w:rsidRDefault="002339AC" w:rsidP="0044498F">
            <w:pPr>
              <w:spacing w:line="276" w:lineRule="auto"/>
              <w:rPr>
                <w:rFonts w:ascii="Arial" w:hAnsi="Arial" w:cs="Arial"/>
              </w:rPr>
            </w:pPr>
          </w:p>
          <w:p w14:paraId="43D72718" w14:textId="77777777" w:rsidR="002339AC" w:rsidRDefault="002339AC" w:rsidP="0044498F">
            <w:pPr>
              <w:spacing w:line="276" w:lineRule="auto"/>
              <w:rPr>
                <w:rFonts w:ascii="Arial" w:hAnsi="Arial" w:cs="Arial"/>
              </w:rPr>
            </w:pPr>
          </w:p>
          <w:p w14:paraId="170DB99F" w14:textId="77777777" w:rsidR="002339AC" w:rsidRDefault="002339AC" w:rsidP="0044498F">
            <w:pPr>
              <w:spacing w:line="276" w:lineRule="auto"/>
              <w:rPr>
                <w:rFonts w:ascii="Arial" w:hAnsi="Arial" w:cs="Arial"/>
              </w:rPr>
            </w:pPr>
          </w:p>
          <w:p w14:paraId="28C85EEA" w14:textId="77777777" w:rsidR="002339AC" w:rsidRDefault="002339AC" w:rsidP="0044498F">
            <w:pPr>
              <w:spacing w:line="276" w:lineRule="auto"/>
              <w:rPr>
                <w:rFonts w:ascii="Arial" w:hAnsi="Arial" w:cs="Arial"/>
              </w:rPr>
            </w:pPr>
          </w:p>
          <w:p w14:paraId="2CF2278A" w14:textId="77777777" w:rsidR="002339AC" w:rsidRDefault="002339AC" w:rsidP="0044498F">
            <w:pPr>
              <w:spacing w:line="276" w:lineRule="auto"/>
              <w:rPr>
                <w:rFonts w:ascii="Arial" w:hAnsi="Arial" w:cs="Arial"/>
              </w:rPr>
            </w:pPr>
          </w:p>
          <w:p w14:paraId="19759638" w14:textId="77777777" w:rsidR="002339AC" w:rsidRDefault="002339AC" w:rsidP="0044498F">
            <w:pPr>
              <w:spacing w:line="276" w:lineRule="auto"/>
              <w:rPr>
                <w:rFonts w:ascii="Arial" w:hAnsi="Arial" w:cs="Arial"/>
              </w:rPr>
            </w:pPr>
          </w:p>
          <w:p w14:paraId="4C6CD2A6" w14:textId="77777777" w:rsidR="002339AC" w:rsidRDefault="002339AC" w:rsidP="0044498F">
            <w:pPr>
              <w:spacing w:line="276" w:lineRule="auto"/>
              <w:rPr>
                <w:rFonts w:ascii="Arial" w:hAnsi="Arial" w:cs="Arial"/>
              </w:rPr>
            </w:pPr>
          </w:p>
          <w:p w14:paraId="16AD1ED3" w14:textId="77777777" w:rsidR="002339AC" w:rsidRDefault="002339AC" w:rsidP="0044498F">
            <w:pPr>
              <w:spacing w:line="276" w:lineRule="auto"/>
              <w:rPr>
                <w:rFonts w:ascii="Arial" w:hAnsi="Arial" w:cs="Arial"/>
              </w:rPr>
            </w:pPr>
          </w:p>
          <w:p w14:paraId="0F9202D5" w14:textId="77777777" w:rsidR="002339AC" w:rsidRDefault="002339AC" w:rsidP="0044498F">
            <w:pPr>
              <w:spacing w:line="276" w:lineRule="auto"/>
              <w:rPr>
                <w:rFonts w:ascii="Arial" w:hAnsi="Arial" w:cs="Arial"/>
              </w:rPr>
            </w:pPr>
          </w:p>
          <w:p w14:paraId="1F0B432E" w14:textId="77777777" w:rsidR="002339AC" w:rsidRDefault="002339AC" w:rsidP="0044498F">
            <w:pPr>
              <w:spacing w:line="276" w:lineRule="auto"/>
              <w:rPr>
                <w:rFonts w:ascii="Arial" w:hAnsi="Arial" w:cs="Arial"/>
              </w:rPr>
            </w:pPr>
          </w:p>
          <w:p w14:paraId="071C5599" w14:textId="77777777" w:rsidR="002339AC" w:rsidRDefault="002339AC" w:rsidP="0044498F">
            <w:pPr>
              <w:spacing w:line="276" w:lineRule="auto"/>
              <w:rPr>
                <w:rFonts w:ascii="Arial" w:hAnsi="Arial" w:cs="Arial"/>
              </w:rPr>
            </w:pPr>
          </w:p>
          <w:p w14:paraId="295CA85A" w14:textId="77777777" w:rsidR="002339AC" w:rsidRDefault="002339AC" w:rsidP="0044498F">
            <w:pPr>
              <w:spacing w:line="276" w:lineRule="auto"/>
              <w:rPr>
                <w:rFonts w:ascii="Arial" w:hAnsi="Arial" w:cs="Arial"/>
              </w:rPr>
            </w:pPr>
          </w:p>
          <w:p w14:paraId="1205B012" w14:textId="77777777" w:rsidR="002339AC" w:rsidRDefault="002339AC" w:rsidP="0044498F">
            <w:pPr>
              <w:spacing w:line="276" w:lineRule="auto"/>
              <w:rPr>
                <w:rFonts w:ascii="Arial" w:hAnsi="Arial" w:cs="Arial"/>
              </w:rPr>
            </w:pPr>
          </w:p>
          <w:p w14:paraId="645E5009" w14:textId="77777777" w:rsidR="002339AC" w:rsidRDefault="002339AC" w:rsidP="0044498F">
            <w:pPr>
              <w:spacing w:line="276" w:lineRule="auto"/>
              <w:rPr>
                <w:rFonts w:ascii="Arial" w:hAnsi="Arial" w:cs="Arial"/>
              </w:rPr>
            </w:pPr>
          </w:p>
          <w:p w14:paraId="2AC2D104" w14:textId="77777777" w:rsidR="002339AC" w:rsidRDefault="002339AC" w:rsidP="0044498F">
            <w:pPr>
              <w:spacing w:line="276" w:lineRule="auto"/>
              <w:rPr>
                <w:rFonts w:ascii="Arial" w:hAnsi="Arial" w:cs="Arial"/>
              </w:rPr>
            </w:pPr>
          </w:p>
          <w:p w14:paraId="434D3A8F" w14:textId="77777777" w:rsidR="002339AC" w:rsidRDefault="002339AC" w:rsidP="0044498F">
            <w:pPr>
              <w:spacing w:line="276" w:lineRule="auto"/>
              <w:rPr>
                <w:rFonts w:ascii="Arial" w:hAnsi="Arial" w:cs="Arial"/>
              </w:rPr>
            </w:pPr>
          </w:p>
          <w:p w14:paraId="2CA382D1" w14:textId="77777777" w:rsidR="002339AC" w:rsidRDefault="002339AC" w:rsidP="0044498F">
            <w:pPr>
              <w:spacing w:line="276" w:lineRule="auto"/>
              <w:rPr>
                <w:rFonts w:ascii="Arial" w:hAnsi="Arial" w:cs="Arial"/>
              </w:rPr>
            </w:pPr>
          </w:p>
          <w:p w14:paraId="4957A8DC" w14:textId="77777777" w:rsidR="002339AC" w:rsidRDefault="002339AC" w:rsidP="0044498F">
            <w:pPr>
              <w:spacing w:line="276" w:lineRule="auto"/>
              <w:rPr>
                <w:rFonts w:ascii="Arial" w:hAnsi="Arial" w:cs="Arial"/>
              </w:rPr>
            </w:pPr>
          </w:p>
          <w:p w14:paraId="6B796D7A" w14:textId="366D0088" w:rsidR="002339AC" w:rsidRDefault="002339AC" w:rsidP="0044498F">
            <w:pPr>
              <w:spacing w:line="276" w:lineRule="auto"/>
              <w:rPr>
                <w:rFonts w:ascii="Arial" w:hAnsi="Arial" w:cs="Arial"/>
              </w:rPr>
            </w:pPr>
          </w:p>
          <w:p w14:paraId="65E4BD86" w14:textId="77777777" w:rsidR="0044498F" w:rsidRDefault="0044498F" w:rsidP="0044498F">
            <w:pPr>
              <w:spacing w:line="276" w:lineRule="auto"/>
              <w:rPr>
                <w:rFonts w:ascii="Arial" w:hAnsi="Arial" w:cs="Arial"/>
              </w:rPr>
            </w:pPr>
          </w:p>
          <w:p w14:paraId="3FABCE0A" w14:textId="77777777" w:rsidR="0044498F" w:rsidRDefault="0044498F" w:rsidP="0044498F">
            <w:pPr>
              <w:spacing w:line="276" w:lineRule="auto"/>
              <w:rPr>
                <w:rFonts w:ascii="Arial" w:hAnsi="Arial" w:cs="Arial"/>
              </w:rPr>
            </w:pPr>
          </w:p>
          <w:p w14:paraId="16E22E01" w14:textId="77777777" w:rsidR="0044498F" w:rsidRDefault="0044498F" w:rsidP="0044498F">
            <w:pPr>
              <w:spacing w:line="276" w:lineRule="auto"/>
              <w:rPr>
                <w:rFonts w:ascii="Arial" w:hAnsi="Arial" w:cs="Arial"/>
              </w:rPr>
            </w:pPr>
          </w:p>
          <w:p w14:paraId="1D3DD568" w14:textId="77777777" w:rsidR="0044498F" w:rsidRDefault="0044498F" w:rsidP="0044498F">
            <w:pPr>
              <w:spacing w:line="276" w:lineRule="auto"/>
              <w:rPr>
                <w:rFonts w:ascii="Arial" w:hAnsi="Arial" w:cs="Arial"/>
              </w:rPr>
            </w:pPr>
          </w:p>
          <w:p w14:paraId="32FCBE3B" w14:textId="77777777" w:rsidR="0044498F" w:rsidRDefault="0044498F" w:rsidP="0044498F">
            <w:pPr>
              <w:spacing w:line="276" w:lineRule="auto"/>
              <w:rPr>
                <w:rFonts w:ascii="Arial" w:hAnsi="Arial" w:cs="Arial"/>
              </w:rPr>
            </w:pPr>
          </w:p>
          <w:p w14:paraId="08E538EC" w14:textId="77777777" w:rsidR="0044498F" w:rsidRDefault="0044498F" w:rsidP="0044498F">
            <w:pPr>
              <w:spacing w:line="276" w:lineRule="auto"/>
              <w:rPr>
                <w:rFonts w:ascii="Arial" w:hAnsi="Arial" w:cs="Arial"/>
              </w:rPr>
            </w:pPr>
          </w:p>
          <w:p w14:paraId="2DD9A59E" w14:textId="77777777" w:rsidR="0044498F" w:rsidRDefault="0044498F" w:rsidP="0044498F">
            <w:pPr>
              <w:spacing w:line="276" w:lineRule="auto"/>
              <w:rPr>
                <w:rFonts w:ascii="Arial" w:hAnsi="Arial" w:cs="Arial"/>
              </w:rPr>
            </w:pPr>
          </w:p>
          <w:p w14:paraId="7CF4B9C7" w14:textId="77777777" w:rsidR="0044498F" w:rsidRDefault="0044498F" w:rsidP="0044498F">
            <w:pPr>
              <w:spacing w:line="276" w:lineRule="auto"/>
              <w:rPr>
                <w:rFonts w:ascii="Arial" w:hAnsi="Arial" w:cs="Arial"/>
              </w:rPr>
            </w:pPr>
          </w:p>
          <w:p w14:paraId="2C6655DA" w14:textId="77777777" w:rsidR="0044498F" w:rsidRDefault="0044498F" w:rsidP="0044498F">
            <w:pPr>
              <w:spacing w:line="276" w:lineRule="auto"/>
              <w:rPr>
                <w:rFonts w:ascii="Arial" w:hAnsi="Arial" w:cs="Arial"/>
              </w:rPr>
            </w:pPr>
          </w:p>
          <w:p w14:paraId="17D644B4" w14:textId="3FBE4B72" w:rsidR="0044498F" w:rsidRDefault="0044498F" w:rsidP="0044498F">
            <w:pPr>
              <w:spacing w:line="276" w:lineRule="auto"/>
              <w:rPr>
                <w:rFonts w:ascii="Arial" w:eastAsia="Apple SD Gothic Neo" w:hAnsi="Arial" w:cs="Arial"/>
                <w:sz w:val="18"/>
                <w:szCs w:val="18"/>
              </w:rPr>
            </w:pPr>
            <w:r>
              <w:rPr>
                <w:rFonts w:ascii="Arial" w:eastAsia="Apple SD Gothic Neo" w:hAnsi="Arial" w:cs="Arial"/>
                <w:sz w:val="18"/>
                <w:szCs w:val="18"/>
              </w:rPr>
              <w:t xml:space="preserve">Editor: </w:t>
            </w:r>
          </w:p>
          <w:p w14:paraId="3503C207" w14:textId="0EBA3029" w:rsidR="002339AC" w:rsidRDefault="002339AC" w:rsidP="0044498F">
            <w:pPr>
              <w:spacing w:line="276" w:lineRule="auto"/>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6D0DA8F7" w14:textId="53E36EE0" w:rsid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50F2332" w14:textId="086A267E" w:rsidR="002339AC" w:rsidRP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1979856" w14:textId="347668A4" w:rsidR="002339AC" w:rsidRPr="0044498F" w:rsidRDefault="002339AC" w:rsidP="0044498F">
            <w:pPr>
              <w:spacing w:line="276" w:lineRule="auto"/>
              <w:rPr>
                <w:rFonts w:ascii="Arial" w:eastAsia="Apple SD Gothic Neo" w:hAnsi="Arial" w:cs="Arial"/>
                <w:sz w:val="18"/>
                <w:szCs w:val="18"/>
              </w:rPr>
            </w:pPr>
          </w:p>
          <w:p w14:paraId="08263EC5" w14:textId="77777777" w:rsidR="002339AC" w:rsidRDefault="002339AC" w:rsidP="0044498F">
            <w:pPr>
              <w:spacing w:line="276" w:lineRule="auto"/>
              <w:rPr>
                <w:rFonts w:ascii="Arial" w:hAnsi="Arial" w:cs="Arial"/>
              </w:rPr>
            </w:pPr>
          </w:p>
          <w:p w14:paraId="2E06C81E" w14:textId="7C72A3E0" w:rsidR="002339AC" w:rsidRPr="002339AC" w:rsidRDefault="002339AC" w:rsidP="0044498F">
            <w:pPr>
              <w:spacing w:line="276" w:lineRule="auto"/>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1A3C018A" w:rsidR="002339AC" w:rsidRPr="00525258" w:rsidRDefault="002339AC" w:rsidP="0044498F">
            <w:pPr>
              <w:spacing w:line="276" w:lineRule="auto"/>
              <w:jc w:val="both"/>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53" w:type="dxa"/>
            <w:gridSpan w:val="2"/>
            <w:tcBorders>
              <w:top w:val="dotted" w:sz="4" w:space="0" w:color="EE0000"/>
              <w:left w:val="dotted" w:sz="4" w:space="0" w:color="EE0000"/>
            </w:tcBorders>
          </w:tcPr>
          <w:p w14:paraId="16B1C3B2" w14:textId="0E30275F" w:rsidR="00535798" w:rsidRPr="00525258" w:rsidRDefault="00527036" w:rsidP="00535798">
            <w:pPr>
              <w:jc w:val="both"/>
              <w:rPr>
                <w:rFonts w:ascii="Arial" w:hAnsi="Arial" w:cs="Arial"/>
                <w:b/>
                <w:bCs/>
                <w:sz w:val="44"/>
                <w:szCs w:val="44"/>
              </w:rPr>
            </w:pPr>
            <w:r>
              <w:rPr>
                <w:rFonts w:ascii="Arial" w:hAnsi="Arial" w:cs="Arial"/>
                <w:b/>
                <w:bCs/>
                <w:sz w:val="44"/>
                <w:szCs w:val="44"/>
              </w:rPr>
              <w:t xml:space="preserve">Title: </w:t>
            </w:r>
            <w:r w:rsidRPr="00462244">
              <w:rPr>
                <w:rFonts w:ascii="Arial" w:hAnsi="Arial" w:cs="Arial"/>
                <w:b/>
                <w:bCs/>
                <w:sz w:val="44"/>
                <w:szCs w:val="44"/>
              </w:rPr>
              <w:t>maximum 150 characters (including spaces), approximately 10–15 words.</w:t>
            </w:r>
          </w:p>
          <w:p w14:paraId="1E91844D" w14:textId="77777777" w:rsidR="00D913C9" w:rsidRPr="007F01A4" w:rsidRDefault="00D913C9" w:rsidP="00D913C9">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r w:rsidRPr="007F01A4">
              <w:rPr>
                <w:rFonts w:ascii="Arial" w:hAnsi="Arial" w:cs="Arial"/>
                <w:strike/>
                <w:sz w:val="26"/>
                <w:szCs w:val="26"/>
                <w:vertAlign w:val="superscript"/>
              </w:rPr>
              <w:t>2,*</w:t>
            </w:r>
          </w:p>
          <w:p w14:paraId="4F8D49B9" w14:textId="77777777" w:rsidR="00D913C9" w:rsidRPr="007F01A4" w:rsidRDefault="00D913C9" w:rsidP="00D913C9">
            <w:pPr>
              <w:rPr>
                <w:rFonts w:ascii="Arial" w:hAnsi="Arial" w:cs="Arial"/>
                <w:strike/>
                <w:vertAlign w:val="superscript"/>
                <w:lang w:bidi="en-US"/>
              </w:rPr>
            </w:pPr>
          </w:p>
          <w:p w14:paraId="7A52308B" w14:textId="77777777" w:rsidR="00D913C9" w:rsidRPr="007F01A4" w:rsidRDefault="00D913C9" w:rsidP="00D913C9">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3E1D4BBE" w14:textId="77777777" w:rsidR="00D913C9" w:rsidRPr="007F01A4" w:rsidRDefault="00D913C9" w:rsidP="00D913C9">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04EF8C9F" w14:textId="77777777" w:rsidR="00D913C9" w:rsidRPr="007F01A4" w:rsidRDefault="00D913C9" w:rsidP="00D913C9">
            <w:pPr>
              <w:rPr>
                <w:rFonts w:ascii="Arial" w:hAnsi="Arial" w:cs="Arial"/>
                <w:strike/>
              </w:rPr>
            </w:pPr>
            <w:r w:rsidRPr="007F01A4">
              <w:rPr>
                <w:rFonts w:ascii="Arial" w:hAnsi="Arial" w:cs="Arial"/>
                <w:strike/>
              </w:rPr>
              <w:t>* Correspondence: e-mail@e-mail.com</w:t>
            </w:r>
          </w:p>
          <w:p w14:paraId="74F26602" w14:textId="77777777" w:rsidR="00D913C9" w:rsidRDefault="00D913C9" w:rsidP="00D913C9">
            <w:pPr>
              <w:rPr>
                <w:rFonts w:ascii="Arial" w:hAnsi="Arial" w:cs="Arial"/>
              </w:rPr>
            </w:pPr>
          </w:p>
          <w:p w14:paraId="58056DEC" w14:textId="77777777" w:rsidR="004E429E" w:rsidRPr="00525258" w:rsidRDefault="004E429E" w:rsidP="00525258">
            <w:pPr>
              <w:jc w:val="both"/>
              <w:rPr>
                <w:rFonts w:ascii="Arial" w:hAnsi="Arial" w:cs="Arial"/>
                <w:b/>
                <w:bCs/>
                <w:sz w:val="24"/>
                <w:szCs w:val="28"/>
              </w:rPr>
            </w:pPr>
            <w:r w:rsidRPr="00525258">
              <w:rPr>
                <w:rFonts w:ascii="Arial" w:hAnsi="Arial" w:cs="Arial"/>
                <w:b/>
                <w:bCs/>
                <w:sz w:val="24"/>
                <w:szCs w:val="28"/>
              </w:rPr>
              <w:t>Abstract</w:t>
            </w:r>
          </w:p>
          <w:p w14:paraId="25BDD0CD" w14:textId="77777777" w:rsidR="00FA35DD" w:rsidRPr="00FA35DD" w:rsidRDefault="00FA35DD" w:rsidP="00FA35DD">
            <w:pPr>
              <w:spacing w:line="276" w:lineRule="auto"/>
              <w:jc w:val="both"/>
              <w:rPr>
                <w:rFonts w:ascii="Arial" w:hAnsi="Arial" w:cs="Arial"/>
              </w:rPr>
            </w:pPr>
            <w:r w:rsidRPr="00FA35DD">
              <w:rPr>
                <w:rFonts w:ascii="Arial" w:hAnsi="Arial" w:cs="Arial"/>
                <w:b/>
                <w:bCs/>
              </w:rPr>
              <w:t>Background:</w:t>
            </w:r>
            <w:r w:rsidRPr="00FA35DD">
              <w:rPr>
                <w:rFonts w:ascii="Arial" w:hAnsi="Arial" w:cs="Arial"/>
              </w:rPr>
              <w:t xml:space="preserve"> [Clinical or scientific rationale for synthesizing the existing evidence; 1–2 sentences highlighting inconsistency or gaps in prior reviews].</w:t>
            </w:r>
          </w:p>
          <w:p w14:paraId="7E00133F" w14:textId="77777777" w:rsidR="00FA35DD" w:rsidRPr="00FA35DD" w:rsidRDefault="00FA35DD" w:rsidP="00FA35DD">
            <w:pPr>
              <w:spacing w:line="276" w:lineRule="auto"/>
              <w:jc w:val="both"/>
              <w:rPr>
                <w:rFonts w:ascii="Arial" w:hAnsi="Arial" w:cs="Arial"/>
              </w:rPr>
            </w:pPr>
            <w:r w:rsidRPr="00FA35DD">
              <w:rPr>
                <w:rFonts w:ascii="Arial" w:hAnsi="Arial" w:cs="Arial"/>
                <w:b/>
                <w:bCs/>
              </w:rPr>
              <w:t>Objective:</w:t>
            </w:r>
            <w:r w:rsidRPr="00FA35DD">
              <w:rPr>
                <w:rFonts w:ascii="Arial" w:hAnsi="Arial" w:cs="Arial"/>
              </w:rPr>
              <w:t xml:space="preserve"> This systematic review and meta-analysis aimed to evaluate the [efficacy/safety/diagnostic accuracy] of [intervention/exposure] for [outcome] in [population], following PRISMA 2020 guidelines.</w:t>
            </w:r>
          </w:p>
          <w:p w14:paraId="63EF62BA" w14:textId="77777777" w:rsidR="00FA35DD" w:rsidRPr="00FA35DD" w:rsidRDefault="00FA35DD" w:rsidP="00FA35DD">
            <w:pPr>
              <w:spacing w:line="276" w:lineRule="auto"/>
              <w:jc w:val="both"/>
              <w:rPr>
                <w:rFonts w:ascii="Arial" w:hAnsi="Arial" w:cs="Arial"/>
              </w:rPr>
            </w:pPr>
            <w:r w:rsidRPr="00FA35DD">
              <w:rPr>
                <w:rFonts w:ascii="Arial" w:hAnsi="Arial" w:cs="Arial"/>
                <w:b/>
                <w:bCs/>
              </w:rPr>
              <w:t>Methods:</w:t>
            </w:r>
            <w:r w:rsidRPr="00FA35DD">
              <w:rPr>
                <w:rFonts w:ascii="Arial" w:hAnsi="Arial" w:cs="Arial"/>
              </w:rPr>
              <w:t xml:space="preserve"> A comprehensive search of PubMed, Embase, Cochrane Library, Web of Science, and CINAHL was conducted from inception to [date]. Eligibility criteria followed the PICOS framework: Population ([P]), Intervention ([I]), Comparator ([C]), Outcome ([O]), and Study design ([S], e.g., randomized controlled trials). Two independent reviewers performed study selection, data extraction, and risk-of-bias assessment using [tool, e.g., Cochrane RoB 2.0 / ROBINS-I]. Meta-analyses were performed using [random/fixed-effects models], with heterogeneity assessed by I² statistics. The certainty of evidence was rated using the GRADE approach. The protocol was registered in PROSPERO ([registration number]).</w:t>
            </w:r>
          </w:p>
          <w:p w14:paraId="71AB69BC" w14:textId="767D3FB6" w:rsidR="00FA35DD" w:rsidRPr="00EC637F" w:rsidRDefault="00EC637F" w:rsidP="00FA35DD">
            <w:pPr>
              <w:spacing w:line="276" w:lineRule="auto"/>
              <w:jc w:val="both"/>
              <w:rPr>
                <w:rFonts w:ascii="Arial" w:hAnsi="Arial" w:cs="Arial"/>
              </w:rPr>
            </w:pPr>
            <w:r w:rsidRPr="00EC637F">
              <w:rPr>
                <w:rFonts w:ascii="Arial" w:hAnsi="Arial" w:cs="Arial"/>
                <w:b/>
                <w:bCs/>
              </w:rPr>
              <w:t xml:space="preserve">Results: </w:t>
            </w:r>
            <w:r w:rsidRPr="00EC637F">
              <w:rPr>
                <w:rFonts w:ascii="Arial" w:hAnsi="Arial" w:cs="Arial"/>
              </w:rPr>
              <w:t>From [number] records identified, [number] studies (N = [total participants]) met the inclusion criteria. Pooled analyses demonstrated that [intervention] was associated with [effect direction and magnitude] in [primary outcome] (SMD, [value]; 95% CI, [lower]-[upper]; P = .002; I² = [%]).</w:t>
            </w:r>
          </w:p>
          <w:p w14:paraId="09E0B388" w14:textId="65C58660" w:rsidR="00FA35DD" w:rsidRDefault="00FA35DD" w:rsidP="00FA35DD">
            <w:pPr>
              <w:spacing w:line="276" w:lineRule="auto"/>
              <w:jc w:val="both"/>
              <w:rPr>
                <w:rFonts w:ascii="Arial" w:hAnsi="Arial" w:cs="Arial"/>
              </w:rPr>
            </w:pPr>
            <w:r w:rsidRPr="00FA35DD">
              <w:rPr>
                <w:rFonts w:ascii="Arial" w:hAnsi="Arial" w:cs="Arial"/>
                <w:b/>
                <w:bCs/>
              </w:rPr>
              <w:t>Conclusion</w:t>
            </w:r>
            <w:r w:rsidR="00B252AB">
              <w:rPr>
                <w:rFonts w:ascii="Arial" w:hAnsi="Arial" w:cs="Arial"/>
                <w:b/>
                <w:bCs/>
              </w:rPr>
              <w:t>s</w:t>
            </w:r>
            <w:r w:rsidRPr="00FA35DD">
              <w:rPr>
                <w:rFonts w:ascii="Arial" w:hAnsi="Arial" w:cs="Arial"/>
                <w:b/>
                <w:bCs/>
              </w:rPr>
              <w:t>:</w:t>
            </w:r>
            <w:r w:rsidRPr="00FA35DD">
              <w:rPr>
                <w:rFonts w:ascii="Arial" w:hAnsi="Arial" w:cs="Arial"/>
              </w:rPr>
              <w:t xml:space="preserve"> Current evidence indicates that [intervention] [is/is not] effective for [outcome] in [population]. Despite [main limitation], these findings provide [clinical implication] and inform directions for future high-quality trials.</w:t>
            </w:r>
          </w:p>
          <w:p w14:paraId="76403883" w14:textId="6C328511" w:rsidR="00B252AB" w:rsidRPr="00FA35DD" w:rsidRDefault="00B252AB" w:rsidP="00FA35DD">
            <w:pPr>
              <w:spacing w:line="276" w:lineRule="auto"/>
              <w:jc w:val="both"/>
              <w:rPr>
                <w:rFonts w:ascii="Arial" w:hAnsi="Arial" w:cs="Arial"/>
              </w:rPr>
            </w:pPr>
            <w:r w:rsidRPr="00B252AB">
              <w:rPr>
                <w:rFonts w:ascii="Arial" w:hAnsi="Arial" w:cs="Arial"/>
                <w:b/>
                <w:bCs/>
              </w:rPr>
              <w:t>Registration:</w:t>
            </w:r>
            <w:r w:rsidRPr="00B252AB">
              <w:rPr>
                <w:rFonts w:ascii="Arial" w:hAnsi="Arial" w:cs="Arial"/>
              </w:rPr>
              <w:t xml:space="preserve"> PROSPERO CRD[XXXXXXXXX]</w:t>
            </w:r>
          </w:p>
          <w:p w14:paraId="13456D30" w14:textId="77777777" w:rsidR="00FA35DD" w:rsidRDefault="00FA35DD" w:rsidP="00FA35DD">
            <w:pPr>
              <w:spacing w:line="276" w:lineRule="auto"/>
              <w:jc w:val="both"/>
              <w:rPr>
                <w:rFonts w:ascii="Arial" w:hAnsi="Arial" w:cs="Arial"/>
                <w:sz w:val="24"/>
                <w:szCs w:val="28"/>
              </w:rPr>
            </w:pPr>
          </w:p>
          <w:p w14:paraId="283EE60C" w14:textId="0C542613" w:rsidR="00525258" w:rsidRPr="00FA35DD" w:rsidRDefault="00525258" w:rsidP="00FA35DD">
            <w:pPr>
              <w:spacing w:line="276" w:lineRule="auto"/>
              <w:jc w:val="both"/>
              <w:rPr>
                <w:rFonts w:ascii="Arial" w:hAnsi="Arial" w:cs="Arial"/>
                <w:sz w:val="24"/>
                <w:szCs w:val="28"/>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7FE1C39F" w14:textId="5DFA4790" w:rsidR="005D7A9A" w:rsidRPr="00525258" w:rsidRDefault="005D7A9A" w:rsidP="005D7A9A">
      <w:pPr>
        <w:spacing w:after="0" w:line="276" w:lineRule="auto"/>
        <w:ind w:leftChars="1100" w:left="2420"/>
        <w:rPr>
          <w:rFonts w:ascii="Arial" w:hAnsi="Arial" w:cs="Arial"/>
          <w:b/>
          <w:bCs/>
          <w:sz w:val="32"/>
          <w:szCs w:val="32"/>
        </w:rPr>
      </w:pPr>
      <w:r w:rsidRPr="00525258">
        <w:rPr>
          <w:rFonts w:ascii="Arial" w:hAnsi="Arial" w:cs="Arial" w:hint="eastAsia"/>
          <w:b/>
          <w:bCs/>
          <w:sz w:val="32"/>
          <w:szCs w:val="32"/>
        </w:rPr>
        <w:lastRenderedPageBreak/>
        <w:t>1.</w:t>
      </w:r>
      <w:r>
        <w:rPr>
          <w:rFonts w:ascii="Arial" w:hAnsi="Arial" w:cs="Arial"/>
          <w:b/>
          <w:bCs/>
          <w:sz w:val="32"/>
          <w:szCs w:val="32"/>
        </w:rPr>
        <w:t xml:space="preserve"> Introduction</w:t>
      </w:r>
    </w:p>
    <w:p w14:paraId="49777324" w14:textId="57272447" w:rsid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The introduction should set the study within a broad scientific context and explain its relevance. Authors are encouraged to clearly define the purpose and significance of the research while briefly summarizing the current state of knowledge in the field. Key studies should be cited to support the rationale, and areas of debate or unresolved questions may be highlighted when appropriate. The section should conclude with a concise statement of the study’s objectives and anticipated contributions. The language should remain accessible to researchers from related disciplines. References should be cited in order of appearance and indicated by superscript Arabic numerals, according to JAMA style.</w:t>
      </w:r>
    </w:p>
    <w:p w14:paraId="5491D910" w14:textId="3F194563" w:rsidR="005D7A9A" w:rsidRPr="005D7A9A" w:rsidRDefault="005D7A9A" w:rsidP="005D7A9A">
      <w:pPr>
        <w:spacing w:after="0" w:line="276" w:lineRule="auto"/>
        <w:ind w:leftChars="1100" w:left="2420"/>
        <w:rPr>
          <w:rFonts w:ascii="Arial" w:hAnsi="Arial" w:cs="Arial"/>
          <w:b/>
          <w:bCs/>
          <w:sz w:val="32"/>
          <w:szCs w:val="32"/>
        </w:rPr>
      </w:pPr>
      <w:r>
        <w:rPr>
          <w:rFonts w:ascii="Arial" w:hAnsi="Arial" w:cs="Arial"/>
          <w:b/>
          <w:bCs/>
          <w:sz w:val="32"/>
          <w:szCs w:val="32"/>
        </w:rPr>
        <w:t>2</w:t>
      </w:r>
      <w:r w:rsidRPr="00525258">
        <w:rPr>
          <w:rFonts w:ascii="Arial" w:hAnsi="Arial" w:cs="Arial" w:hint="eastAsia"/>
          <w:b/>
          <w:bCs/>
          <w:sz w:val="32"/>
          <w:szCs w:val="32"/>
        </w:rPr>
        <w:t>.</w:t>
      </w:r>
      <w:r>
        <w:rPr>
          <w:rFonts w:ascii="Arial" w:hAnsi="Arial" w:cs="Arial"/>
          <w:b/>
          <w:bCs/>
          <w:sz w:val="32"/>
          <w:szCs w:val="32"/>
        </w:rPr>
        <w:t xml:space="preserve"> </w:t>
      </w:r>
      <w:r w:rsidRPr="005D7A9A">
        <w:rPr>
          <w:rFonts w:ascii="Arial" w:hAnsi="Arial" w:cs="Arial"/>
          <w:b/>
          <w:bCs/>
          <w:sz w:val="32"/>
          <w:szCs w:val="32"/>
        </w:rPr>
        <w:t>Methods</w:t>
      </w:r>
    </w:p>
    <w:p w14:paraId="3B9CCDC0"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2.1. Eligibility Criteria</w:t>
      </w:r>
    </w:p>
    <w:p w14:paraId="2CCD9975" w14:textId="6D38AEFB" w:rsidR="00421752" w:rsidRPr="00421752"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Eligibility criteria were established using the PICO framework, specifying the population, intervention, comparison, and outcomes. Both inclusion and exclusion criteria were prespecified.</w:t>
      </w:r>
    </w:p>
    <w:p w14:paraId="6684EFFF"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2.2. Information Sources and Search Strategy</w:t>
      </w:r>
    </w:p>
    <w:p w14:paraId="0A8A2FB0" w14:textId="329DBD5C" w:rsidR="00421752" w:rsidRPr="00421752"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A comprehensive literature search was conducted in databases such as PubMed, Embase, and the Cochrane Library. The search period, language restrictions, and full electronic strategies are reported, with the detailed search strings provided in the supplementary appendix.</w:t>
      </w:r>
    </w:p>
    <w:p w14:paraId="72541C72"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2.3. Study Selection</w:t>
      </w:r>
    </w:p>
    <w:p w14:paraId="2AC3F4B8" w14:textId="687634BB" w:rsidR="00421752" w:rsidRPr="00421752"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Titles and abstracts were screened independently by at least two reviewers, followed by full-text assessments to determine final eligibility. Any disagreements were resolved by consensus or consultation with a third reviewer.</w:t>
      </w:r>
    </w:p>
    <w:p w14:paraId="3A900093"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2.4. Data Extraction</w:t>
      </w:r>
    </w:p>
    <w:p w14:paraId="6DB0EAC8" w14:textId="360C17B4" w:rsidR="00421752" w:rsidRPr="00421752"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Data were extracted using a standardized form that included study design, population characteristics, intervention details, outcomes, and effect estimates. Data extraction was performed independently by two reviewers.</w:t>
      </w:r>
    </w:p>
    <w:p w14:paraId="372BEB6D"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2.5. Risk of Bias Assessment</w:t>
      </w:r>
    </w:p>
    <w:p w14:paraId="590E9A00" w14:textId="08F612A9" w:rsidR="00421752" w:rsidRPr="00421752"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Risk of bias in included studies was assessed using validated tools such as the Cochrane Risk of Bias 2.0 or ROBINS-I, with procedures for resolving disagreements clearly specified.</w:t>
      </w:r>
    </w:p>
    <w:p w14:paraId="2036E205" w14:textId="77777777" w:rsidR="00421752" w:rsidRPr="00421752" w:rsidRDefault="00421752" w:rsidP="00421752">
      <w:pPr>
        <w:spacing w:line="276" w:lineRule="auto"/>
        <w:ind w:leftChars="1100" w:left="2420"/>
        <w:jc w:val="both"/>
        <w:rPr>
          <w:rFonts w:ascii="Arial" w:hAnsi="Arial" w:cs="Arial"/>
          <w:b/>
          <w:bCs/>
          <w:sz w:val="24"/>
          <w:szCs w:val="28"/>
        </w:rPr>
      </w:pPr>
      <w:r w:rsidRPr="00421752">
        <w:rPr>
          <w:rFonts w:ascii="Arial" w:hAnsi="Arial" w:cs="Arial"/>
          <w:b/>
          <w:bCs/>
          <w:sz w:val="24"/>
          <w:szCs w:val="28"/>
        </w:rPr>
        <w:t>2.6. Data Synthesis</w:t>
      </w:r>
    </w:p>
    <w:p w14:paraId="0A1AC80E" w14:textId="7489A27E" w:rsidR="00421752" w:rsidRPr="005D7A9A" w:rsidRDefault="00421752" w:rsidP="00421752">
      <w:pPr>
        <w:spacing w:line="276" w:lineRule="auto"/>
        <w:ind w:leftChars="1100" w:left="2420" w:firstLineChars="150" w:firstLine="330"/>
        <w:jc w:val="both"/>
        <w:rPr>
          <w:rFonts w:ascii="Arial" w:hAnsi="Arial" w:cs="Arial"/>
        </w:rPr>
      </w:pPr>
      <w:r w:rsidRPr="00421752">
        <w:rPr>
          <w:rFonts w:ascii="Arial" w:hAnsi="Arial" w:cs="Arial"/>
        </w:rPr>
        <w:t>Where appropriate, results were synthesized quantitatively using meta-analysis. Random-effects or fixed-effects models were selected according to the degree of heterogeneity, which was evaluated using the I² statistic and chi-square tests. Publication bias was examined using funnel plots and statistical tests such as Egger’s regression.</w:t>
      </w:r>
    </w:p>
    <w:p w14:paraId="0249673E" w14:textId="34771F8F" w:rsidR="005D7A9A" w:rsidRPr="005D7A9A" w:rsidRDefault="005D7A9A" w:rsidP="005D7A9A">
      <w:pPr>
        <w:spacing w:after="0" w:line="276" w:lineRule="auto"/>
        <w:ind w:leftChars="1100" w:left="2420"/>
        <w:rPr>
          <w:rFonts w:ascii="Arial" w:hAnsi="Arial" w:cs="Arial"/>
          <w:b/>
          <w:bCs/>
          <w:sz w:val="32"/>
          <w:szCs w:val="32"/>
        </w:rPr>
      </w:pPr>
      <w:r>
        <w:rPr>
          <w:rFonts w:ascii="Arial" w:hAnsi="Arial" w:cs="Arial"/>
          <w:b/>
          <w:bCs/>
          <w:sz w:val="32"/>
          <w:szCs w:val="32"/>
        </w:rPr>
        <w:t>3</w:t>
      </w:r>
      <w:r w:rsidRPr="00525258">
        <w:rPr>
          <w:rFonts w:ascii="Arial" w:hAnsi="Arial" w:cs="Arial" w:hint="eastAsia"/>
          <w:b/>
          <w:bCs/>
          <w:sz w:val="32"/>
          <w:szCs w:val="32"/>
        </w:rPr>
        <w:t>.</w:t>
      </w:r>
      <w:r>
        <w:rPr>
          <w:rFonts w:ascii="Arial" w:hAnsi="Arial" w:cs="Arial"/>
          <w:b/>
          <w:bCs/>
          <w:sz w:val="32"/>
          <w:szCs w:val="32"/>
        </w:rPr>
        <w:t xml:space="preserve"> Results</w:t>
      </w:r>
    </w:p>
    <w:p w14:paraId="550A578A" w14:textId="503A4893" w:rsidR="005D7A9A" w:rsidRPr="00525258" w:rsidRDefault="005D7A9A" w:rsidP="005D7A9A">
      <w:pPr>
        <w:spacing w:line="276" w:lineRule="auto"/>
        <w:ind w:leftChars="1100" w:left="2420"/>
        <w:jc w:val="both"/>
        <w:rPr>
          <w:rFonts w:ascii="Arial" w:hAnsi="Arial" w:cs="Arial"/>
          <w:b/>
          <w:bCs/>
          <w:sz w:val="24"/>
          <w:szCs w:val="28"/>
        </w:rPr>
      </w:pPr>
      <w:r>
        <w:rPr>
          <w:rFonts w:ascii="Arial" w:hAnsi="Arial" w:cs="Arial"/>
          <w:b/>
          <w:bCs/>
          <w:sz w:val="24"/>
          <w:szCs w:val="28"/>
        </w:rPr>
        <w:t>3</w:t>
      </w:r>
      <w:r>
        <w:rPr>
          <w:rFonts w:ascii="Arial" w:hAnsi="Arial" w:cs="Arial" w:hint="eastAsia"/>
          <w:b/>
          <w:bCs/>
          <w:sz w:val="24"/>
          <w:szCs w:val="28"/>
        </w:rPr>
        <w:t xml:space="preserve">.1. </w:t>
      </w:r>
      <w:r>
        <w:rPr>
          <w:rFonts w:ascii="Arial" w:hAnsi="Arial" w:cs="Arial"/>
          <w:b/>
          <w:bCs/>
          <w:sz w:val="24"/>
          <w:szCs w:val="28"/>
        </w:rPr>
        <w:t>Subsection</w:t>
      </w:r>
    </w:p>
    <w:p w14:paraId="08CD34D0" w14:textId="60602936" w:rsidR="005D7A9A" w:rsidRDefault="005D7A9A" w:rsidP="005D7A9A">
      <w:pPr>
        <w:ind w:leftChars="1100" w:left="2420"/>
        <w:jc w:val="both"/>
        <w:rPr>
          <w:rFonts w:ascii="Arial" w:hAnsi="Arial" w:cs="Arial"/>
          <w:sz w:val="24"/>
          <w:szCs w:val="28"/>
        </w:rPr>
      </w:pPr>
      <w:r>
        <w:rPr>
          <w:rFonts w:ascii="Arial" w:hAnsi="Arial" w:cs="Arial"/>
          <w:sz w:val="24"/>
          <w:szCs w:val="28"/>
        </w:rPr>
        <w:t>3</w:t>
      </w:r>
      <w:r>
        <w:rPr>
          <w:rFonts w:ascii="Arial" w:hAnsi="Arial" w:cs="Arial" w:hint="eastAsia"/>
          <w:sz w:val="24"/>
          <w:szCs w:val="28"/>
        </w:rPr>
        <w:t xml:space="preserve">.1.1 </w:t>
      </w:r>
      <w:r>
        <w:rPr>
          <w:rFonts w:ascii="Arial" w:hAnsi="Arial" w:cs="Arial"/>
          <w:sz w:val="24"/>
          <w:szCs w:val="28"/>
        </w:rPr>
        <w:t>Subsubsection</w:t>
      </w:r>
    </w:p>
    <w:p w14:paraId="3D418941" w14:textId="77777777" w:rsid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 xml:space="preserve">Results should be presented in a clear and logical sequence, supported by appropriate subheadings where helpful. This section should objectively report the findings without </w:t>
      </w:r>
      <w:r w:rsidRPr="005D7A9A">
        <w:rPr>
          <w:rFonts w:ascii="Arial" w:hAnsi="Arial" w:cs="Arial"/>
        </w:rPr>
        <w:lastRenderedPageBreak/>
        <w:t>interpretation, with tables and figures used to enhance clarity.</w:t>
      </w:r>
    </w:p>
    <w:p w14:paraId="582F5341" w14:textId="77777777" w:rsidR="00242C34" w:rsidRDefault="00242C34" w:rsidP="005D7A9A">
      <w:pPr>
        <w:spacing w:line="276" w:lineRule="auto"/>
        <w:ind w:leftChars="1100" w:left="2420" w:firstLineChars="150" w:firstLine="330"/>
        <w:jc w:val="both"/>
        <w:rPr>
          <w:rFonts w:ascii="Arial" w:hAnsi="Arial" w:cs="Arial"/>
        </w:rPr>
      </w:pPr>
    </w:p>
    <w:p w14:paraId="45333C6B" w14:textId="252AB2A5" w:rsidR="00242C34" w:rsidRDefault="00242C34" w:rsidP="00242C34">
      <w:pPr>
        <w:spacing w:line="276" w:lineRule="auto"/>
        <w:ind w:leftChars="1100" w:left="2420" w:firstLineChars="150" w:firstLine="330"/>
        <w:jc w:val="both"/>
        <w:rPr>
          <w:rFonts w:ascii="Arial" w:hAnsi="Arial" w:cs="Arial"/>
        </w:rPr>
      </w:pPr>
    </w:p>
    <w:p w14:paraId="2AB37A94" w14:textId="427254CF" w:rsidR="00242C34" w:rsidRDefault="00242C34" w:rsidP="00242C34">
      <w:pPr>
        <w:spacing w:line="276" w:lineRule="auto"/>
        <w:ind w:leftChars="1100" w:left="2420"/>
        <w:jc w:val="both"/>
        <w:rPr>
          <w:rFonts w:ascii="Arial" w:hAnsi="Arial" w:cs="Arial"/>
          <w:b/>
        </w:rPr>
      </w:pPr>
      <w:r w:rsidRPr="00242C34">
        <w:rPr>
          <w:rFonts w:ascii="Arial" w:hAnsi="Arial" w:cs="Arial"/>
          <w:noProof/>
        </w:rPr>
        <w:drawing>
          <wp:inline distT="0" distB="0" distL="0" distR="0" wp14:anchorId="372C6942" wp14:editId="3DCEDD92">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7950F0CB" w14:textId="0EB757E4" w:rsidR="00242C34" w:rsidRDefault="00242C34" w:rsidP="00242C34">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2C4ABBAF" w14:textId="77777777" w:rsidR="00242C34" w:rsidRPr="00242C34" w:rsidRDefault="00242C34" w:rsidP="005D7A9A">
      <w:pPr>
        <w:spacing w:line="276" w:lineRule="auto"/>
        <w:ind w:leftChars="1100" w:left="2420" w:firstLineChars="150" w:firstLine="330"/>
        <w:jc w:val="both"/>
        <w:rPr>
          <w:rFonts w:ascii="Arial" w:hAnsi="Arial" w:cs="Arial"/>
        </w:rPr>
      </w:pPr>
    </w:p>
    <w:p w14:paraId="1E71BD27" w14:textId="77777777" w:rsidR="00242C34" w:rsidRDefault="00242C34" w:rsidP="005D7A9A">
      <w:pPr>
        <w:spacing w:line="276" w:lineRule="auto"/>
        <w:ind w:leftChars="1100" w:left="2420" w:firstLineChars="150" w:firstLine="330"/>
        <w:jc w:val="both"/>
        <w:rPr>
          <w:rFonts w:ascii="Arial" w:hAnsi="Arial" w:cs="Arial"/>
        </w:rPr>
      </w:pPr>
    </w:p>
    <w:p w14:paraId="190359F2" w14:textId="77777777" w:rsidR="00242C34" w:rsidRDefault="00242C34" w:rsidP="005D7A9A">
      <w:pPr>
        <w:spacing w:line="276" w:lineRule="auto"/>
        <w:ind w:leftChars="1100" w:left="2420" w:firstLineChars="150" w:firstLine="330"/>
        <w:jc w:val="both"/>
        <w:rPr>
          <w:rFonts w:ascii="Arial" w:hAnsi="Arial" w:cs="Arial"/>
        </w:rPr>
      </w:pPr>
    </w:p>
    <w:p w14:paraId="463E2EF9" w14:textId="77777777" w:rsidR="00242C34" w:rsidRDefault="00242C34" w:rsidP="005D7A9A">
      <w:pPr>
        <w:spacing w:line="276" w:lineRule="auto"/>
        <w:ind w:leftChars="1100" w:left="2420" w:firstLineChars="150" w:firstLine="330"/>
        <w:jc w:val="both"/>
        <w:rPr>
          <w:rFonts w:ascii="Arial" w:hAnsi="Arial" w:cs="Arial"/>
        </w:rPr>
      </w:pPr>
    </w:p>
    <w:p w14:paraId="4CAC53EE" w14:textId="79B84613" w:rsidR="00242C34" w:rsidRDefault="00242C34" w:rsidP="00242C34">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634672" w14:paraId="54B7DAB7" w14:textId="77777777" w:rsidTr="00242C34">
        <w:trPr>
          <w:trHeight w:val="366"/>
        </w:trPr>
        <w:tc>
          <w:tcPr>
            <w:tcW w:w="2916" w:type="dxa"/>
            <w:tcBorders>
              <w:bottom w:val="single" w:sz="4" w:space="0" w:color="auto"/>
            </w:tcBorders>
            <w:vAlign w:val="center"/>
          </w:tcPr>
          <w:p w14:paraId="211388DE" w14:textId="46D904D6" w:rsidR="00634672" w:rsidRPr="00634672" w:rsidRDefault="00634672" w:rsidP="00634672">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05766560" w14:textId="0E9B704B" w:rsidR="00634672" w:rsidRPr="00634672" w:rsidRDefault="00634672" w:rsidP="00634672">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18E6437D" w14:textId="7C2FABF5" w:rsidR="00634672" w:rsidRPr="00634672" w:rsidRDefault="00634672" w:rsidP="00634672">
            <w:pPr>
              <w:jc w:val="center"/>
              <w:rPr>
                <w:rFonts w:ascii="Arial" w:hAnsi="Arial" w:cs="Arial"/>
                <w:sz w:val="20"/>
                <w:szCs w:val="21"/>
              </w:rPr>
            </w:pPr>
            <w:r w:rsidRPr="001618F1">
              <w:rPr>
                <w:b/>
              </w:rPr>
              <w:t>Title 3</w:t>
            </w:r>
          </w:p>
        </w:tc>
      </w:tr>
      <w:tr w:rsidR="00634672" w14:paraId="152FBF7C" w14:textId="77777777" w:rsidTr="00242C34">
        <w:trPr>
          <w:trHeight w:val="366"/>
        </w:trPr>
        <w:tc>
          <w:tcPr>
            <w:tcW w:w="2916" w:type="dxa"/>
            <w:tcBorders>
              <w:bottom w:val="dotted" w:sz="4" w:space="0" w:color="EE0000"/>
            </w:tcBorders>
            <w:vAlign w:val="center"/>
          </w:tcPr>
          <w:p w14:paraId="69934ED2" w14:textId="4BE4D77B" w:rsidR="00634672" w:rsidRPr="00634672" w:rsidRDefault="00634672" w:rsidP="00634672">
            <w:pPr>
              <w:jc w:val="center"/>
              <w:rPr>
                <w:rFonts w:ascii="Arial" w:hAnsi="Arial" w:cs="Arial"/>
                <w:sz w:val="20"/>
                <w:szCs w:val="21"/>
              </w:rPr>
            </w:pPr>
            <w:r w:rsidRPr="001618F1">
              <w:t>entry 1</w:t>
            </w:r>
          </w:p>
        </w:tc>
        <w:tc>
          <w:tcPr>
            <w:tcW w:w="2917" w:type="dxa"/>
            <w:tcBorders>
              <w:bottom w:val="dotted" w:sz="4" w:space="0" w:color="EE0000"/>
            </w:tcBorders>
            <w:vAlign w:val="center"/>
          </w:tcPr>
          <w:p w14:paraId="5343AB80" w14:textId="252B5EBB" w:rsidR="00634672" w:rsidRPr="00634672" w:rsidRDefault="00634672" w:rsidP="00634672">
            <w:pPr>
              <w:jc w:val="center"/>
              <w:rPr>
                <w:rFonts w:ascii="Arial" w:hAnsi="Arial" w:cs="Arial"/>
                <w:sz w:val="20"/>
                <w:szCs w:val="21"/>
              </w:rPr>
            </w:pPr>
            <w:r w:rsidRPr="001618F1">
              <w:t>data</w:t>
            </w:r>
          </w:p>
        </w:tc>
        <w:tc>
          <w:tcPr>
            <w:tcW w:w="2917" w:type="dxa"/>
            <w:tcBorders>
              <w:bottom w:val="dotted" w:sz="4" w:space="0" w:color="EE0000"/>
            </w:tcBorders>
            <w:vAlign w:val="center"/>
          </w:tcPr>
          <w:p w14:paraId="4F4495B2" w14:textId="0BDDE5A2" w:rsidR="00634672" w:rsidRPr="00634672" w:rsidRDefault="00634672" w:rsidP="00634672">
            <w:pPr>
              <w:jc w:val="center"/>
              <w:rPr>
                <w:rFonts w:ascii="Arial" w:hAnsi="Arial" w:cs="Arial"/>
                <w:sz w:val="20"/>
                <w:szCs w:val="21"/>
              </w:rPr>
            </w:pPr>
            <w:r w:rsidRPr="001618F1">
              <w:t>data</w:t>
            </w:r>
          </w:p>
        </w:tc>
      </w:tr>
      <w:tr w:rsidR="00634672" w14:paraId="7D2CAB2B" w14:textId="77777777" w:rsidTr="00242C34">
        <w:trPr>
          <w:trHeight w:val="366"/>
        </w:trPr>
        <w:tc>
          <w:tcPr>
            <w:tcW w:w="2916" w:type="dxa"/>
            <w:tcBorders>
              <w:top w:val="dotted" w:sz="4" w:space="0" w:color="EE0000"/>
            </w:tcBorders>
            <w:vAlign w:val="center"/>
          </w:tcPr>
          <w:p w14:paraId="3604A471" w14:textId="5ABF2615" w:rsidR="00634672" w:rsidRPr="00634672" w:rsidRDefault="00634672" w:rsidP="00634672">
            <w:pPr>
              <w:jc w:val="center"/>
              <w:rPr>
                <w:rFonts w:ascii="Arial" w:hAnsi="Arial" w:cs="Arial"/>
                <w:sz w:val="20"/>
                <w:szCs w:val="21"/>
              </w:rPr>
            </w:pPr>
            <w:r w:rsidRPr="001618F1">
              <w:t>entry 2</w:t>
            </w:r>
          </w:p>
        </w:tc>
        <w:tc>
          <w:tcPr>
            <w:tcW w:w="2917" w:type="dxa"/>
            <w:tcBorders>
              <w:top w:val="dotted" w:sz="4" w:space="0" w:color="EE0000"/>
            </w:tcBorders>
            <w:vAlign w:val="center"/>
          </w:tcPr>
          <w:p w14:paraId="6B2556D1" w14:textId="7224D03D" w:rsidR="00634672" w:rsidRPr="00634672" w:rsidRDefault="00634672" w:rsidP="00634672">
            <w:pPr>
              <w:jc w:val="center"/>
              <w:rPr>
                <w:rFonts w:ascii="Arial" w:hAnsi="Arial" w:cs="Arial"/>
                <w:sz w:val="20"/>
                <w:szCs w:val="21"/>
              </w:rPr>
            </w:pPr>
            <w:r w:rsidRPr="001618F1">
              <w:t>data</w:t>
            </w:r>
          </w:p>
        </w:tc>
        <w:tc>
          <w:tcPr>
            <w:tcW w:w="2917" w:type="dxa"/>
            <w:tcBorders>
              <w:top w:val="dotted" w:sz="4" w:space="0" w:color="EE0000"/>
            </w:tcBorders>
            <w:vAlign w:val="center"/>
          </w:tcPr>
          <w:p w14:paraId="63D1A826" w14:textId="0955A17C" w:rsidR="00634672" w:rsidRPr="00634672" w:rsidRDefault="00634672" w:rsidP="00634672">
            <w:pPr>
              <w:jc w:val="center"/>
              <w:rPr>
                <w:rFonts w:ascii="Arial" w:hAnsi="Arial" w:cs="Arial"/>
                <w:sz w:val="20"/>
                <w:szCs w:val="21"/>
              </w:rPr>
            </w:pPr>
            <w:r w:rsidRPr="001618F1">
              <w:t xml:space="preserve">data </w:t>
            </w:r>
            <w:r w:rsidRPr="001618F1">
              <w:rPr>
                <w:vertAlign w:val="superscript"/>
              </w:rPr>
              <w:t>1</w:t>
            </w:r>
          </w:p>
        </w:tc>
      </w:tr>
    </w:tbl>
    <w:p w14:paraId="17F164B9" w14:textId="34C9C3DB" w:rsidR="00242C34" w:rsidRDefault="00634672" w:rsidP="00242C34">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03483CCE" w14:textId="77777777" w:rsidR="00634672" w:rsidRDefault="00634672" w:rsidP="00634672">
      <w:pPr>
        <w:spacing w:line="276" w:lineRule="auto"/>
        <w:ind w:leftChars="1100" w:left="2420"/>
        <w:jc w:val="both"/>
        <w:rPr>
          <w:rFonts w:ascii="Arial" w:hAnsi="Arial" w:cs="Arial"/>
          <w:b/>
          <w:bCs/>
        </w:rPr>
      </w:pPr>
    </w:p>
    <w:p w14:paraId="52E03D1F" w14:textId="047F1944" w:rsidR="00634672" w:rsidRDefault="00634672" w:rsidP="00634672">
      <w:pPr>
        <w:spacing w:line="276" w:lineRule="auto"/>
        <w:ind w:leftChars="1100" w:left="2420"/>
        <w:jc w:val="both"/>
        <w:rPr>
          <w:rFonts w:ascii="Arial" w:hAnsi="Arial" w:cs="Arial"/>
        </w:rPr>
      </w:pPr>
      <w:r w:rsidRPr="00242C34">
        <w:rPr>
          <w:rFonts w:ascii="Arial" w:hAnsi="Arial" w:cs="Arial"/>
          <w:b/>
          <w:bCs/>
        </w:rPr>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634672" w14:paraId="0D4C0781" w14:textId="77777777" w:rsidTr="00634672">
        <w:trPr>
          <w:trHeight w:val="366"/>
        </w:trPr>
        <w:tc>
          <w:tcPr>
            <w:tcW w:w="3762" w:type="dxa"/>
            <w:tcBorders>
              <w:bottom w:val="single" w:sz="4" w:space="0" w:color="auto"/>
            </w:tcBorders>
            <w:vAlign w:val="center"/>
          </w:tcPr>
          <w:p w14:paraId="7F95A5ED" w14:textId="77777777" w:rsidR="00634672" w:rsidRPr="00634672" w:rsidRDefault="00634672" w:rsidP="00F200EC">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2B0B6E55" w14:textId="77777777" w:rsidR="00634672" w:rsidRPr="00634672" w:rsidRDefault="00634672" w:rsidP="00F200EC">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709488AB" w14:textId="77777777" w:rsidR="00634672" w:rsidRPr="00634672" w:rsidRDefault="00634672" w:rsidP="00F200EC">
            <w:pPr>
              <w:jc w:val="center"/>
              <w:rPr>
                <w:rFonts w:ascii="Arial" w:hAnsi="Arial" w:cs="Arial"/>
                <w:sz w:val="20"/>
                <w:szCs w:val="21"/>
              </w:rPr>
            </w:pPr>
            <w:r w:rsidRPr="001618F1">
              <w:rPr>
                <w:b/>
              </w:rPr>
              <w:t>Title 3</w:t>
            </w:r>
          </w:p>
        </w:tc>
      </w:tr>
      <w:tr w:rsidR="00634672" w14:paraId="45B73E67" w14:textId="77777777" w:rsidTr="00634672">
        <w:trPr>
          <w:trHeight w:val="366"/>
        </w:trPr>
        <w:tc>
          <w:tcPr>
            <w:tcW w:w="3762" w:type="dxa"/>
            <w:tcBorders>
              <w:bottom w:val="dotted" w:sz="4" w:space="0" w:color="EE0000"/>
            </w:tcBorders>
            <w:vAlign w:val="center"/>
          </w:tcPr>
          <w:p w14:paraId="38C88B3F" w14:textId="77777777" w:rsidR="00634672" w:rsidRPr="00634672" w:rsidRDefault="00634672" w:rsidP="00F200EC">
            <w:pPr>
              <w:jc w:val="center"/>
              <w:rPr>
                <w:rFonts w:ascii="Arial" w:hAnsi="Arial" w:cs="Arial"/>
                <w:sz w:val="20"/>
                <w:szCs w:val="21"/>
              </w:rPr>
            </w:pPr>
            <w:r w:rsidRPr="001618F1">
              <w:t>entry 1</w:t>
            </w:r>
          </w:p>
        </w:tc>
        <w:tc>
          <w:tcPr>
            <w:tcW w:w="3762" w:type="dxa"/>
            <w:tcBorders>
              <w:bottom w:val="dotted" w:sz="4" w:space="0" w:color="EE0000"/>
            </w:tcBorders>
            <w:vAlign w:val="center"/>
          </w:tcPr>
          <w:p w14:paraId="0092D040" w14:textId="77777777" w:rsidR="00634672" w:rsidRPr="00634672" w:rsidRDefault="00634672" w:rsidP="00F200EC">
            <w:pPr>
              <w:jc w:val="center"/>
              <w:rPr>
                <w:rFonts w:ascii="Arial" w:hAnsi="Arial" w:cs="Arial"/>
                <w:sz w:val="20"/>
                <w:szCs w:val="21"/>
              </w:rPr>
            </w:pPr>
            <w:r w:rsidRPr="001618F1">
              <w:t>data</w:t>
            </w:r>
          </w:p>
        </w:tc>
        <w:tc>
          <w:tcPr>
            <w:tcW w:w="3762" w:type="dxa"/>
            <w:tcBorders>
              <w:bottom w:val="dotted" w:sz="4" w:space="0" w:color="EE0000"/>
            </w:tcBorders>
            <w:vAlign w:val="center"/>
          </w:tcPr>
          <w:p w14:paraId="1B4BCAFE" w14:textId="77777777" w:rsidR="00634672" w:rsidRPr="00634672" w:rsidRDefault="00634672" w:rsidP="00F200EC">
            <w:pPr>
              <w:jc w:val="center"/>
              <w:rPr>
                <w:rFonts w:ascii="Arial" w:hAnsi="Arial" w:cs="Arial"/>
                <w:sz w:val="20"/>
                <w:szCs w:val="21"/>
              </w:rPr>
            </w:pPr>
            <w:r w:rsidRPr="001618F1">
              <w:t>data</w:t>
            </w:r>
          </w:p>
        </w:tc>
      </w:tr>
      <w:tr w:rsidR="00634672" w14:paraId="492474FE" w14:textId="77777777" w:rsidTr="00634672">
        <w:trPr>
          <w:trHeight w:val="366"/>
        </w:trPr>
        <w:tc>
          <w:tcPr>
            <w:tcW w:w="3762" w:type="dxa"/>
            <w:tcBorders>
              <w:top w:val="dotted" w:sz="4" w:space="0" w:color="EE0000"/>
            </w:tcBorders>
            <w:vAlign w:val="center"/>
          </w:tcPr>
          <w:p w14:paraId="21E1C961" w14:textId="77777777" w:rsidR="00634672" w:rsidRPr="00634672" w:rsidRDefault="00634672" w:rsidP="00F200EC">
            <w:pPr>
              <w:jc w:val="center"/>
              <w:rPr>
                <w:rFonts w:ascii="Arial" w:hAnsi="Arial" w:cs="Arial"/>
                <w:sz w:val="20"/>
                <w:szCs w:val="21"/>
              </w:rPr>
            </w:pPr>
            <w:r w:rsidRPr="001618F1">
              <w:t>entry 2</w:t>
            </w:r>
          </w:p>
        </w:tc>
        <w:tc>
          <w:tcPr>
            <w:tcW w:w="3762" w:type="dxa"/>
            <w:tcBorders>
              <w:top w:val="dotted" w:sz="4" w:space="0" w:color="EE0000"/>
            </w:tcBorders>
            <w:vAlign w:val="center"/>
          </w:tcPr>
          <w:p w14:paraId="6DF742D6" w14:textId="77777777" w:rsidR="00634672" w:rsidRPr="00634672" w:rsidRDefault="00634672" w:rsidP="00F200EC">
            <w:pPr>
              <w:jc w:val="center"/>
              <w:rPr>
                <w:rFonts w:ascii="Arial" w:hAnsi="Arial" w:cs="Arial"/>
                <w:sz w:val="20"/>
                <w:szCs w:val="21"/>
              </w:rPr>
            </w:pPr>
            <w:r w:rsidRPr="001618F1">
              <w:t>data</w:t>
            </w:r>
          </w:p>
        </w:tc>
        <w:tc>
          <w:tcPr>
            <w:tcW w:w="3762" w:type="dxa"/>
            <w:tcBorders>
              <w:top w:val="dotted" w:sz="4" w:space="0" w:color="EE0000"/>
            </w:tcBorders>
            <w:vAlign w:val="center"/>
          </w:tcPr>
          <w:p w14:paraId="41CBF936" w14:textId="77777777" w:rsidR="00634672" w:rsidRPr="00634672" w:rsidRDefault="00634672" w:rsidP="00F200EC">
            <w:pPr>
              <w:jc w:val="center"/>
              <w:rPr>
                <w:rFonts w:ascii="Arial" w:hAnsi="Arial" w:cs="Arial"/>
                <w:sz w:val="20"/>
                <w:szCs w:val="21"/>
              </w:rPr>
            </w:pPr>
            <w:r w:rsidRPr="001618F1">
              <w:t xml:space="preserve">data </w:t>
            </w:r>
            <w:r w:rsidRPr="001618F1">
              <w:rPr>
                <w:vertAlign w:val="superscript"/>
              </w:rPr>
              <w:t>1</w:t>
            </w:r>
          </w:p>
        </w:tc>
      </w:tr>
    </w:tbl>
    <w:p w14:paraId="16A90F17" w14:textId="77777777" w:rsidR="00634672" w:rsidRDefault="00634672" w:rsidP="00634672">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6EB49E86" w14:textId="77777777" w:rsidR="00634672" w:rsidRPr="00634672" w:rsidRDefault="00634672" w:rsidP="00634672">
      <w:pPr>
        <w:spacing w:line="276" w:lineRule="auto"/>
        <w:ind w:leftChars="1100" w:left="2420" w:firstLineChars="150" w:firstLine="330"/>
        <w:jc w:val="both"/>
        <w:rPr>
          <w:rFonts w:ascii="Arial" w:hAnsi="Arial" w:cs="Arial"/>
        </w:rPr>
      </w:pPr>
    </w:p>
    <w:p w14:paraId="0BF828F2" w14:textId="77777777" w:rsidR="00242C34" w:rsidRPr="00634672" w:rsidRDefault="00242C34" w:rsidP="00634672">
      <w:pPr>
        <w:spacing w:line="276" w:lineRule="auto"/>
        <w:jc w:val="both"/>
        <w:rPr>
          <w:rFonts w:ascii="Arial" w:hAnsi="Arial" w:cs="Arial"/>
        </w:rPr>
      </w:pPr>
    </w:p>
    <w:p w14:paraId="22C4B989" w14:textId="77777777" w:rsidR="00242C34" w:rsidRPr="005D7A9A" w:rsidRDefault="00242C34" w:rsidP="005D7A9A">
      <w:pPr>
        <w:spacing w:line="276" w:lineRule="auto"/>
        <w:ind w:leftChars="1100" w:left="2420" w:firstLineChars="150" w:firstLine="330"/>
        <w:jc w:val="both"/>
        <w:rPr>
          <w:rFonts w:ascii="Arial" w:hAnsi="Arial" w:cs="Arial"/>
        </w:rPr>
      </w:pPr>
    </w:p>
    <w:p w14:paraId="4157F108" w14:textId="77777777" w:rsidR="005D7A9A" w:rsidRDefault="005D7A9A" w:rsidP="005D7A9A">
      <w:pPr>
        <w:spacing w:line="276" w:lineRule="auto"/>
        <w:ind w:leftChars="1100" w:left="2420"/>
        <w:jc w:val="both"/>
        <w:rPr>
          <w:rFonts w:ascii="Arial" w:hAnsi="Arial" w:cs="Arial"/>
        </w:rPr>
      </w:pPr>
      <w:r w:rsidRPr="005D7A9A">
        <w:rPr>
          <w:rFonts w:ascii="Arial" w:hAnsi="Arial" w:cs="Arial"/>
          <w:b/>
          <w:bCs/>
          <w:sz w:val="32"/>
          <w:szCs w:val="32"/>
        </w:rPr>
        <w:t>4. Discussion</w:t>
      </w:r>
    </w:p>
    <w:p w14:paraId="35DFD3E9" w14:textId="48FA31DE" w:rsidR="005D7A9A" w:rsidRP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Interpret the results in relation to prior research and the original hypotheses. Highlight the implications of the findings within the broader field and outline potential directions for future investigation. Limitations of the study should also be acknowledged.</w:t>
      </w:r>
    </w:p>
    <w:p w14:paraId="4594102E" w14:textId="77777777" w:rsidR="005D7A9A" w:rsidRDefault="005D7A9A" w:rsidP="005D7A9A">
      <w:pPr>
        <w:spacing w:line="276" w:lineRule="auto"/>
        <w:ind w:leftChars="1100" w:left="2420"/>
        <w:jc w:val="both"/>
        <w:rPr>
          <w:rFonts w:ascii="Arial" w:hAnsi="Arial" w:cs="Arial"/>
        </w:rPr>
      </w:pPr>
      <w:r w:rsidRPr="005D7A9A">
        <w:rPr>
          <w:rFonts w:ascii="Arial" w:hAnsi="Arial" w:cs="Arial"/>
          <w:b/>
          <w:bCs/>
          <w:sz w:val="32"/>
          <w:szCs w:val="32"/>
        </w:rPr>
        <w:lastRenderedPageBreak/>
        <w:t>5. Conclusions</w:t>
      </w:r>
    </w:p>
    <w:p w14:paraId="66D16364" w14:textId="4E44EF10" w:rsid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A separate conclusions section is optional. It may be included if the discussion is extensive or if a concise summary of the study’s implications is warranted.</w:t>
      </w:r>
    </w:p>
    <w:p w14:paraId="3DDD8FBE" w14:textId="77777777" w:rsidR="001A1ABB" w:rsidRPr="003678D3" w:rsidRDefault="001A1ABB" w:rsidP="003678D3">
      <w:pPr>
        <w:spacing w:line="276" w:lineRule="auto"/>
        <w:ind w:leftChars="1100" w:left="2420"/>
        <w:jc w:val="both"/>
        <w:rPr>
          <w:rFonts w:ascii="Arial" w:hAnsi="Arial" w:cs="Arial"/>
          <w:b/>
          <w:bCs/>
          <w:sz w:val="24"/>
          <w:szCs w:val="28"/>
        </w:rPr>
      </w:pPr>
      <w:r w:rsidRPr="003678D3">
        <w:rPr>
          <w:rFonts w:ascii="Arial" w:hAnsi="Arial" w:cs="Arial"/>
          <w:b/>
          <w:bCs/>
          <w:sz w:val="24"/>
          <w:szCs w:val="28"/>
        </w:rPr>
        <w:t xml:space="preserve">Supplementary Material </w:t>
      </w:r>
    </w:p>
    <w:p w14:paraId="6BEFF6E0" w14:textId="6DED2627"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The following supplementary materials are available online: Supplementary Table S1 (full search strategy for each database); Supplementary Table S2 (excluded studies with reasons); Supplementary Figure S1 (risk-of-bias assessment summary); Supplementary Figure S2 (forest plots for secondary outcomes); PRISMA 2020 Checklist; PRISMA Flow Diagram.</w:t>
      </w:r>
    </w:p>
    <w:p w14:paraId="51CA5BBA" w14:textId="77777777" w:rsidR="003678D3" w:rsidRPr="003678D3" w:rsidRDefault="001A1ABB" w:rsidP="003678D3">
      <w:pPr>
        <w:spacing w:line="276" w:lineRule="auto"/>
        <w:ind w:leftChars="1100" w:left="2420"/>
        <w:jc w:val="both"/>
        <w:rPr>
          <w:rFonts w:ascii="Arial" w:hAnsi="Arial" w:cs="Arial"/>
          <w:b/>
          <w:bCs/>
          <w:sz w:val="24"/>
          <w:szCs w:val="28"/>
        </w:rPr>
      </w:pPr>
      <w:r w:rsidRPr="003678D3">
        <w:rPr>
          <w:rFonts w:ascii="Arial" w:hAnsi="Arial" w:cs="Arial"/>
          <w:b/>
          <w:bCs/>
          <w:sz w:val="24"/>
          <w:szCs w:val="28"/>
        </w:rPr>
        <w:t xml:space="preserve">Author Contributions </w:t>
      </w:r>
    </w:p>
    <w:p w14:paraId="6FDED68C" w14:textId="5B2DC3FD" w:rsidR="001A1ABB" w:rsidRPr="001A1ABB" w:rsidRDefault="001A1ABB" w:rsidP="003678D3">
      <w:pPr>
        <w:spacing w:line="276" w:lineRule="auto"/>
        <w:ind w:leftChars="1100" w:left="2420" w:firstLineChars="150" w:firstLine="330"/>
        <w:jc w:val="both"/>
        <w:rPr>
          <w:rFonts w:ascii="Arial" w:hAnsi="Arial" w:cs="Arial"/>
        </w:rPr>
      </w:pPr>
      <w:r w:rsidRPr="001A1ABB">
        <w:rPr>
          <w:rFonts w:ascii="Arial" w:hAnsi="Arial" w:cs="Arial"/>
        </w:rPr>
        <w:t>[Author 1 Initials]: Conceptualization, Methodology, Screening, Data Extraction, Formal Analysis, Writing—Original Draft. [Author 2 Initials]: Independent Screening, Independent Data Extraction, Risk-of-Bias Assessment, Writing—Review &amp; Editing. [Author 3 Initials]: Methodology, Statistical Analysis, Visualization, Writing—Review &amp; Editing. [Author 4 Initials]: Supervision, Validation, Arbitration of Disagreements, Writing—Review &amp; Editing. All authors have read and approved the final version of the manuscript.</w:t>
      </w:r>
    </w:p>
    <w:p w14:paraId="65279A18" w14:textId="77777777" w:rsidR="001A1ABB" w:rsidRPr="003678D3" w:rsidRDefault="001A1ABB" w:rsidP="003678D3">
      <w:pPr>
        <w:spacing w:line="276" w:lineRule="auto"/>
        <w:ind w:leftChars="1100" w:left="2420"/>
        <w:jc w:val="both"/>
        <w:rPr>
          <w:rFonts w:ascii="Arial" w:hAnsi="Arial" w:cs="Arial"/>
          <w:b/>
          <w:bCs/>
          <w:sz w:val="24"/>
          <w:szCs w:val="28"/>
        </w:rPr>
      </w:pPr>
      <w:r w:rsidRPr="003678D3">
        <w:rPr>
          <w:rFonts w:ascii="Arial" w:hAnsi="Arial" w:cs="Arial"/>
          <w:b/>
          <w:bCs/>
          <w:sz w:val="24"/>
          <w:szCs w:val="28"/>
        </w:rPr>
        <w:t xml:space="preserve">Funding </w:t>
      </w:r>
    </w:p>
    <w:p w14:paraId="52D9BDB5" w14:textId="5408801C"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 xml:space="preserve">This systematic review was supported by [funding agency name] under Grant Number [grant ID]. The funders had no role in the protocol development, study selection, data extraction, analysis, interpretation, or decision to publish. </w:t>
      </w:r>
      <w:r w:rsidRPr="001A1ABB">
        <w:rPr>
          <w:rFonts w:ascii="Arial" w:hAnsi="Arial" w:cs="Arial"/>
          <w:i/>
          <w:iCs/>
        </w:rPr>
        <w:t>(If no funding: "This research did not receive any specific grant from funding agencies in the public, commercial, or not-for-profit sectors.")</w:t>
      </w:r>
    </w:p>
    <w:p w14:paraId="753275AC"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Protocol Registration </w:t>
      </w:r>
    </w:p>
    <w:p w14:paraId="064FA48B" w14:textId="3B4F8873"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The protocol for this systematic review was prospectively registered in the International Prospective Register of Systematic Reviews (PROSPERO; Registration Number: [CRDXXXXXXXXX]) on [Date]. Any deviations from the original protocol are described in the Methods section.</w:t>
      </w:r>
    </w:p>
    <w:p w14:paraId="46F0FB85"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Ethics Approval </w:t>
      </w:r>
    </w:p>
    <w:p w14:paraId="38682F87" w14:textId="2BD935C8"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Ethical approval was not required for this systematic review, as it involved the analysis of previously published, publicly available data and did not include human participants or identifiable patient information.</w:t>
      </w:r>
    </w:p>
    <w:p w14:paraId="333E4194"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Data Availability </w:t>
      </w:r>
    </w:p>
    <w:p w14:paraId="0FF42F61" w14:textId="25EDEA32"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All data analyzed in this systematic review are derived from previously published studies, which are cited within the manuscript. Extracted datasets, analysis codes, and additional materials are available from the corresponding author upon reasonable request.</w:t>
      </w:r>
    </w:p>
    <w:p w14:paraId="58501C4D"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Acknowledgments </w:t>
      </w:r>
    </w:p>
    <w:p w14:paraId="25CA4DD8" w14:textId="76669431" w:rsidR="001A1ABB" w:rsidRP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The authors thank [librarian/information specialist name] for assistance in developing and refining the database search strategies. We also acknowledge [colleagues] for their helpful comments during manuscript preparation.</w:t>
      </w:r>
    </w:p>
    <w:p w14:paraId="7442CE17"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Conflicts of Interest </w:t>
      </w:r>
    </w:p>
    <w:p w14:paraId="5D191462" w14:textId="145AA399" w:rsidR="001A1ABB" w:rsidRDefault="001A1ABB" w:rsidP="001A1ABB">
      <w:pPr>
        <w:spacing w:line="276" w:lineRule="auto"/>
        <w:ind w:leftChars="1100" w:left="2420" w:firstLineChars="150" w:firstLine="330"/>
        <w:jc w:val="both"/>
        <w:rPr>
          <w:rFonts w:ascii="Arial" w:hAnsi="Arial" w:cs="Arial"/>
        </w:rPr>
      </w:pPr>
      <w:r w:rsidRPr="001A1ABB">
        <w:rPr>
          <w:rFonts w:ascii="Arial" w:hAnsi="Arial" w:cs="Arial"/>
        </w:rPr>
        <w:t>The authors declare no conflicts of interest related to this systematic review.</w:t>
      </w:r>
    </w:p>
    <w:p w14:paraId="11EA61B8" w14:textId="77777777" w:rsidR="00FE30AC" w:rsidRPr="003D092F" w:rsidRDefault="00FE30AC" w:rsidP="00FE30AC">
      <w:pPr>
        <w:spacing w:line="276" w:lineRule="auto"/>
        <w:ind w:leftChars="1100" w:left="2420"/>
        <w:jc w:val="both"/>
        <w:rPr>
          <w:rFonts w:ascii="Arial" w:hAnsi="Arial" w:cs="Arial"/>
          <w:b/>
          <w:bCs/>
          <w:sz w:val="24"/>
          <w:szCs w:val="28"/>
        </w:rPr>
      </w:pPr>
      <w:r w:rsidRPr="003D092F">
        <w:rPr>
          <w:rFonts w:ascii="Arial" w:hAnsi="Arial" w:cs="Arial"/>
          <w:b/>
          <w:bCs/>
          <w:sz w:val="24"/>
          <w:szCs w:val="28"/>
        </w:rPr>
        <w:lastRenderedPageBreak/>
        <w:t>AI Tool Disclosure</w:t>
      </w:r>
    </w:p>
    <w:p w14:paraId="67B378FA" w14:textId="77777777" w:rsidR="00FE30AC" w:rsidRPr="003D092F" w:rsidRDefault="00FE30AC" w:rsidP="00FE30AC">
      <w:pPr>
        <w:spacing w:line="276" w:lineRule="auto"/>
        <w:ind w:leftChars="1100" w:left="2420" w:firstLineChars="150" w:firstLine="330"/>
        <w:jc w:val="both"/>
        <w:rPr>
          <w:rFonts w:ascii="Arial" w:hAnsi="Arial" w:cs="Arial"/>
        </w:rPr>
      </w:pPr>
      <w:r w:rsidRPr="003D092F">
        <w:rPr>
          <w:rFonts w:ascii="Arial" w:hAnsi="Arial" w:cs="Arial"/>
        </w:rPr>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6B35044E" w14:textId="77777777" w:rsidR="00FE30AC" w:rsidRPr="003D092F" w:rsidRDefault="00FE30AC" w:rsidP="00FE30AC">
      <w:pPr>
        <w:spacing w:line="276" w:lineRule="auto"/>
        <w:ind w:leftChars="1100" w:left="2420" w:firstLineChars="150" w:firstLine="330"/>
        <w:jc w:val="both"/>
        <w:rPr>
          <w:rFonts w:ascii="Arial" w:hAnsi="Arial" w:cs="Arial"/>
        </w:rPr>
      </w:pPr>
      <w:r w:rsidRPr="003D092F">
        <w:rPr>
          <w:rFonts w:ascii="Arial" w:hAnsi="Arial" w:cs="Arial"/>
        </w:rPr>
        <w:t>OR</w:t>
      </w:r>
    </w:p>
    <w:p w14:paraId="106F1E4E" w14:textId="6BF31D58" w:rsidR="00FE30AC" w:rsidRPr="001A1ABB" w:rsidRDefault="00FE30AC" w:rsidP="00FE30AC">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2B6F4045" w14:textId="77777777" w:rsidR="001A1ABB" w:rsidRPr="001A1ABB" w:rsidRDefault="001A1ABB" w:rsidP="001A1ABB">
      <w:pPr>
        <w:spacing w:line="276" w:lineRule="auto"/>
        <w:ind w:leftChars="1100" w:left="2420"/>
        <w:jc w:val="both"/>
        <w:rPr>
          <w:rFonts w:ascii="Arial" w:hAnsi="Arial" w:cs="Arial"/>
          <w:b/>
          <w:bCs/>
          <w:sz w:val="24"/>
          <w:szCs w:val="28"/>
        </w:rPr>
      </w:pPr>
      <w:r w:rsidRPr="001A1ABB">
        <w:rPr>
          <w:rFonts w:ascii="Arial" w:hAnsi="Arial" w:cs="Arial"/>
          <w:b/>
          <w:bCs/>
          <w:sz w:val="24"/>
          <w:szCs w:val="28"/>
        </w:rPr>
        <w:t xml:space="preserve">Reporting Guideline </w:t>
      </w:r>
    </w:p>
    <w:p w14:paraId="1A18F743" w14:textId="35777AEE" w:rsidR="001A1ABB" w:rsidRPr="00B252AB" w:rsidRDefault="001A1ABB" w:rsidP="00B252AB">
      <w:pPr>
        <w:spacing w:line="276" w:lineRule="auto"/>
        <w:ind w:leftChars="1100" w:left="2420" w:firstLineChars="150" w:firstLine="330"/>
        <w:jc w:val="both"/>
        <w:rPr>
          <w:rFonts w:ascii="Arial" w:hAnsi="Arial" w:cs="Arial"/>
        </w:rPr>
      </w:pPr>
      <w:r w:rsidRPr="001A1ABB">
        <w:rPr>
          <w:rFonts w:ascii="Arial" w:hAnsi="Arial" w:cs="Arial"/>
        </w:rPr>
        <w:t>This systematic review was conducted and reported in accordance with the Preferred Reporting Items for Systematic Reviews and Meta-Analyses (PRISMA) 2020 statement, and the completed PRISMA 2020 checklist is provided as Supplementary Material.</w:t>
      </w:r>
    </w:p>
    <w:p w14:paraId="154C9798" w14:textId="77777777" w:rsidR="0079451D" w:rsidRPr="005D7A9A" w:rsidRDefault="0079451D" w:rsidP="0079451D">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36606821"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2B877F86"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083400BD" w14:textId="77777777" w:rsidR="0079451D" w:rsidRPr="00ED29A0" w:rsidRDefault="0079451D" w:rsidP="0079451D">
      <w:pPr>
        <w:pStyle w:val="a6"/>
        <w:numPr>
          <w:ilvl w:val="0"/>
          <w:numId w:val="3"/>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p w14:paraId="6129E639" w14:textId="77777777" w:rsidR="004E429E" w:rsidRPr="00525258" w:rsidRDefault="004E429E" w:rsidP="0079451D">
      <w:pPr>
        <w:spacing w:line="276" w:lineRule="auto"/>
        <w:ind w:leftChars="1100" w:left="2420"/>
        <w:jc w:val="both"/>
        <w:rPr>
          <w:rFonts w:ascii="Arial" w:hAnsi="Arial" w:cs="Arial"/>
        </w:rPr>
      </w:pPr>
    </w:p>
    <w:sectPr w:rsidR="004E429E" w:rsidRPr="00525258"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9234" w14:textId="77777777" w:rsidR="001B185F" w:rsidRDefault="001B185F" w:rsidP="00EA1BE9">
      <w:pPr>
        <w:spacing w:after="0"/>
      </w:pPr>
      <w:r>
        <w:separator/>
      </w:r>
    </w:p>
  </w:endnote>
  <w:endnote w:type="continuationSeparator" w:id="0">
    <w:p w14:paraId="2F27530A" w14:textId="77777777" w:rsidR="001B185F" w:rsidRDefault="001B185F"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5254D6B7" w:rsidR="00EA1BE9" w:rsidRPr="0044498F" w:rsidRDefault="00EA1BE9" w:rsidP="004945E5">
    <w:pPr>
      <w:pStyle w:val="ab"/>
      <w:spacing w:after="0"/>
      <w:ind w:right="360"/>
      <w:rPr>
        <w:rFonts w:ascii="Arial" w:hAnsi="Arial" w:cs="Arial"/>
      </w:rPr>
    </w:pPr>
    <w:r w:rsidRPr="0044498F">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4498F">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4945E5" w:rsidRPr="0044498F">
      <w:rPr>
        <w:rFonts w:ascii="Arial" w:hAnsi="Arial" w:cs="Arial"/>
      </w:rPr>
      <w:t xml:space="preserve">GHU Open </w:t>
    </w:r>
    <w:r w:rsidR="004945E5" w:rsidRPr="0044498F">
      <w:rPr>
        <w:rFonts w:ascii="Segoe UI Symbol" w:hAnsi="Segoe UI Symbol" w:cs="Segoe UI Symbol"/>
      </w:rPr>
      <w:t>⏐</w:t>
    </w:r>
    <w:r w:rsidR="004945E5" w:rsidRPr="0044498F">
      <w:rPr>
        <w:rFonts w:ascii="Arial" w:hAnsi="Arial" w:cs="Arial"/>
      </w:rPr>
      <w:t xml:space="preserve"> 202</w:t>
    </w:r>
    <w:r w:rsidR="002339AC" w:rsidRPr="0044498F">
      <w:rPr>
        <w:rFonts w:ascii="Arial" w:hAnsi="Arial" w:cs="Arial"/>
      </w:rPr>
      <w:t xml:space="preserve">6, 00, </w:t>
    </w:r>
    <w:r w:rsidR="004945E5" w:rsidRPr="0044498F">
      <w:rPr>
        <w:rFonts w:ascii="Arial" w:hAnsi="Arial" w:cs="Arial"/>
      </w:rPr>
      <w:t xml:space="preserve">00000 </w:t>
    </w:r>
    <w:r w:rsidR="004945E5" w:rsidRPr="0044498F">
      <w:rPr>
        <w:rFonts w:ascii="Segoe UI Symbol" w:hAnsi="Segoe UI Symbol" w:cs="Segoe UI Symbol"/>
      </w:rPr>
      <w:t>⏐</w:t>
    </w:r>
    <w:r w:rsidR="002339AC" w:rsidRPr="0044498F">
      <w:rPr>
        <w:rFonts w:ascii="Arial" w:hAnsi="Arial" w:cs="Arial"/>
      </w:rPr>
      <w:t xml:space="preserve"> </w:t>
    </w:r>
    <w:r w:rsidR="004945E5" w:rsidRPr="0044498F">
      <w:rPr>
        <w:rFonts w:ascii="Arial" w:hAnsi="Arial" w:cs="Arial"/>
      </w:rPr>
      <w:t>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29DE" w14:textId="77777777" w:rsidR="001B185F" w:rsidRDefault="001B185F" w:rsidP="00EA1BE9">
      <w:pPr>
        <w:spacing w:after="0"/>
      </w:pPr>
      <w:r>
        <w:separator/>
      </w:r>
    </w:p>
  </w:footnote>
  <w:footnote w:type="continuationSeparator" w:id="0">
    <w:p w14:paraId="672465E4" w14:textId="77777777" w:rsidR="001B185F" w:rsidRDefault="001B185F"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4F8A55AA">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0"/>
  </w:num>
  <w:num w:numId="2" w16cid:durableId="35006933">
    <w:abstractNumId w:val="1"/>
  </w:num>
  <w:num w:numId="3" w16cid:durableId="4175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27D8F"/>
    <w:rsid w:val="00036B95"/>
    <w:rsid w:val="00141A8A"/>
    <w:rsid w:val="00144A2B"/>
    <w:rsid w:val="0016596F"/>
    <w:rsid w:val="001742EE"/>
    <w:rsid w:val="001A1ABB"/>
    <w:rsid w:val="001B185F"/>
    <w:rsid w:val="001C3E04"/>
    <w:rsid w:val="001D121D"/>
    <w:rsid w:val="001D1C33"/>
    <w:rsid w:val="00227E25"/>
    <w:rsid w:val="002339AC"/>
    <w:rsid w:val="00242C34"/>
    <w:rsid w:val="00244F5F"/>
    <w:rsid w:val="00283F5D"/>
    <w:rsid w:val="002A4247"/>
    <w:rsid w:val="002E1E8A"/>
    <w:rsid w:val="00361F29"/>
    <w:rsid w:val="003678D3"/>
    <w:rsid w:val="003A239E"/>
    <w:rsid w:val="003D3437"/>
    <w:rsid w:val="003D3BB8"/>
    <w:rsid w:val="00421752"/>
    <w:rsid w:val="0044304E"/>
    <w:rsid w:val="0044498F"/>
    <w:rsid w:val="004474DF"/>
    <w:rsid w:val="00475BB6"/>
    <w:rsid w:val="004945E5"/>
    <w:rsid w:val="004A19D3"/>
    <w:rsid w:val="004E429E"/>
    <w:rsid w:val="005106D7"/>
    <w:rsid w:val="00516A91"/>
    <w:rsid w:val="00525258"/>
    <w:rsid w:val="00527036"/>
    <w:rsid w:val="00535798"/>
    <w:rsid w:val="00553339"/>
    <w:rsid w:val="005D66E2"/>
    <w:rsid w:val="005D7A9A"/>
    <w:rsid w:val="0061417A"/>
    <w:rsid w:val="006244A1"/>
    <w:rsid w:val="00630027"/>
    <w:rsid w:val="00634672"/>
    <w:rsid w:val="00644C13"/>
    <w:rsid w:val="00646FE7"/>
    <w:rsid w:val="006D1103"/>
    <w:rsid w:val="00721E63"/>
    <w:rsid w:val="0073169E"/>
    <w:rsid w:val="00770F1C"/>
    <w:rsid w:val="0079451D"/>
    <w:rsid w:val="007A4098"/>
    <w:rsid w:val="0083419C"/>
    <w:rsid w:val="008627C4"/>
    <w:rsid w:val="008A1491"/>
    <w:rsid w:val="008A5D56"/>
    <w:rsid w:val="008F265E"/>
    <w:rsid w:val="008F5989"/>
    <w:rsid w:val="00914D9A"/>
    <w:rsid w:val="00975699"/>
    <w:rsid w:val="009A142D"/>
    <w:rsid w:val="00A613F6"/>
    <w:rsid w:val="00A716C2"/>
    <w:rsid w:val="00A86A5B"/>
    <w:rsid w:val="00AA5785"/>
    <w:rsid w:val="00AE7CDA"/>
    <w:rsid w:val="00B252AB"/>
    <w:rsid w:val="00B2717F"/>
    <w:rsid w:val="00B31F6E"/>
    <w:rsid w:val="00B75431"/>
    <w:rsid w:val="00C3665C"/>
    <w:rsid w:val="00C647AE"/>
    <w:rsid w:val="00CC380D"/>
    <w:rsid w:val="00D024A1"/>
    <w:rsid w:val="00D14125"/>
    <w:rsid w:val="00D143BD"/>
    <w:rsid w:val="00D82D98"/>
    <w:rsid w:val="00D913C9"/>
    <w:rsid w:val="00DA4370"/>
    <w:rsid w:val="00DD3FBE"/>
    <w:rsid w:val="00DF3A3D"/>
    <w:rsid w:val="00E1578C"/>
    <w:rsid w:val="00E464C0"/>
    <w:rsid w:val="00E73901"/>
    <w:rsid w:val="00E8035D"/>
    <w:rsid w:val="00EA1BE9"/>
    <w:rsid w:val="00EA4C26"/>
    <w:rsid w:val="00EC30D9"/>
    <w:rsid w:val="00EC637F"/>
    <w:rsid w:val="00F51EE9"/>
    <w:rsid w:val="00FA35DD"/>
    <w:rsid w:val="00FD2664"/>
    <w:rsid w:val="00FD70D2"/>
    <w:rsid w:val="00FE30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1315</Words>
  <Characters>8423</Characters>
  <Application>Microsoft Office Word</Application>
  <DocSecurity>0</DocSecurity>
  <Lines>227</Lines>
  <Paragraphs>92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20</cp:revision>
  <cp:lastPrinted>2026-05-11T07:50:00Z</cp:lastPrinted>
  <dcterms:created xsi:type="dcterms:W3CDTF">2025-08-27T13:16:00Z</dcterms:created>
  <dcterms:modified xsi:type="dcterms:W3CDTF">2026-05-12T09:47:00Z</dcterms:modified>
</cp:coreProperties>
</file>